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ECE6B42" w14:textId="0FF5AB34" w:rsidR="00F941B7" w:rsidRPr="0043206E" w:rsidRDefault="00F941B7" w:rsidP="0043206E">
      <w:pPr>
        <w:widowControl w:val="0"/>
        <w:spacing w:line="240" w:lineRule="auto"/>
        <w:jc w:val="center"/>
        <w:rPr>
          <w:b/>
          <w:bCs/>
          <w:lang w:val="lt-LT"/>
        </w:rPr>
      </w:pPr>
    </w:p>
    <w:p w14:paraId="32C1AEC9" w14:textId="77777777" w:rsidR="004C2FD2" w:rsidRDefault="004C2FD2" w:rsidP="0043206E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VIEŠASIS PIRKIMAS „</w:t>
      </w:r>
      <w:r w:rsidRPr="004C2FD2">
        <w:rPr>
          <w:lang w:val="lt-LT"/>
        </w:rPr>
        <w:t>ELEKTROS GENERATORIŲ SU PRISTATYMU CENTRALIZUOTAS VIEŠASIS PIRKIMAS, TAIKANT DINAMINĘ PIRKIMO SISTEMĄ</w:t>
      </w:r>
      <w:r w:rsidRPr="0043206E">
        <w:rPr>
          <w:lang w:val="lt-LT"/>
        </w:rPr>
        <w:t xml:space="preserve">“ NR. </w:t>
      </w:r>
      <w:r w:rsidRPr="004C2FD2">
        <w:rPr>
          <w:lang w:val="lt-LT"/>
        </w:rPr>
        <w:t>625922</w:t>
      </w:r>
    </w:p>
    <w:p w14:paraId="01DCD9B9" w14:textId="77777777" w:rsidR="004C2FD2" w:rsidRDefault="004C2FD2" w:rsidP="0043206E">
      <w:pPr>
        <w:widowControl w:val="0"/>
        <w:spacing w:line="240" w:lineRule="auto"/>
        <w:jc w:val="center"/>
        <w:rPr>
          <w:lang w:val="lt-LT"/>
        </w:rPr>
      </w:pPr>
    </w:p>
    <w:p w14:paraId="5EB5B6C4" w14:textId="4B5B1FB9" w:rsidR="00F941B7" w:rsidRPr="0043206E" w:rsidRDefault="004F2172" w:rsidP="0043206E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ATSAKYMAI Į PAKLAUSIMUS</w:t>
      </w:r>
    </w:p>
    <w:p w14:paraId="5846F220" w14:textId="34C3A15F" w:rsidR="00F941B7" w:rsidRPr="0043206E" w:rsidRDefault="00F941B7" w:rsidP="0043206E">
      <w:pPr>
        <w:widowControl w:val="0"/>
        <w:spacing w:line="240" w:lineRule="auto"/>
        <w:jc w:val="center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33"/>
        <w:gridCol w:w="4916"/>
        <w:gridCol w:w="6095"/>
        <w:gridCol w:w="2268"/>
      </w:tblGrid>
      <w:tr w:rsidR="00C26BDC" w:rsidRPr="0043206E" w14:paraId="2DFCAC36" w14:textId="49A89C36" w:rsidTr="00C26BDC">
        <w:tc>
          <w:tcPr>
            <w:tcW w:w="1033" w:type="dxa"/>
            <w:shd w:val="clear" w:color="auto" w:fill="F2F2F2" w:themeFill="background1" w:themeFillShade="F2"/>
          </w:tcPr>
          <w:p w14:paraId="7C497E86" w14:textId="4303ED65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Eilės nr.</w:t>
            </w:r>
          </w:p>
        </w:tc>
        <w:tc>
          <w:tcPr>
            <w:tcW w:w="4916" w:type="dxa"/>
            <w:shd w:val="clear" w:color="auto" w:fill="F2F2F2" w:themeFill="background1" w:themeFillShade="F2"/>
          </w:tcPr>
          <w:p w14:paraId="2A87DAF5" w14:textId="5882B1D4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Paklausimas (pateikiamas netaisytas paklausimų tekstas)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38E7C1A5" w14:textId="4CB6FCCF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Atsakymas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47D9643" w14:textId="2F34F6A9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Atsakymo pateikimo data</w:t>
            </w:r>
          </w:p>
        </w:tc>
      </w:tr>
      <w:tr w:rsidR="00C26BDC" w:rsidRPr="0043206E" w14:paraId="7F6DC878" w14:textId="40FA6F97" w:rsidTr="00C26BDC">
        <w:tc>
          <w:tcPr>
            <w:tcW w:w="1033" w:type="dxa"/>
            <w:shd w:val="clear" w:color="auto" w:fill="auto"/>
          </w:tcPr>
          <w:p w14:paraId="51676237" w14:textId="53175DD2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bookmarkStart w:id="0" w:name="_Hlk94112752"/>
            <w:r w:rsidRPr="0043206E">
              <w:rPr>
                <w:lang w:val="lt-LT"/>
              </w:rPr>
              <w:t>1</w:t>
            </w:r>
          </w:p>
        </w:tc>
        <w:tc>
          <w:tcPr>
            <w:tcW w:w="4916" w:type="dxa"/>
            <w:shd w:val="clear" w:color="auto" w:fill="auto"/>
          </w:tcPr>
          <w:p w14:paraId="062FC694" w14:textId="6F24E273" w:rsidR="00C26BDC" w:rsidRPr="0043206E" w:rsidRDefault="00C26BDC" w:rsidP="00C26BDC">
            <w:pPr>
              <w:pStyle w:val="prastasiniatinklio"/>
              <w:spacing w:before="0" w:beforeAutospacing="0" w:after="0" w:afterAutospacing="0"/>
              <w:jc w:val="both"/>
            </w:pPr>
            <w:r w:rsidRPr="004C2FD2">
              <w:t>Ar pirkime CPO240573 pristatyto el. generatoriaus iškrovimas kranu atliekamas tiekėjo, ar pirkėjo?</w:t>
            </w:r>
          </w:p>
        </w:tc>
        <w:tc>
          <w:tcPr>
            <w:tcW w:w="6095" w:type="dxa"/>
            <w:shd w:val="clear" w:color="auto" w:fill="auto"/>
          </w:tcPr>
          <w:p w14:paraId="71E1D323" w14:textId="2F81232A" w:rsidR="00C26BDC" w:rsidRPr="0043206E" w:rsidRDefault="00C26BDC" w:rsidP="00C26BDC">
            <w:pPr>
              <w:spacing w:line="240" w:lineRule="auto"/>
              <w:rPr>
                <w:lang w:val="lt-LT"/>
              </w:rPr>
            </w:pPr>
            <w:r>
              <w:t>Visų parduodamų generatorių iškrovimo išlaidos ir pajėgumai yra tiekėjo (pardavėjo). Atitinkamai patikslinamas ir pirkimo sutarties projekto 4.3 punktas. Šis reikalavimas įsigalios po 10 dienų nuo šio pranešimo išsiuntimo dienos.</w:t>
            </w:r>
          </w:p>
        </w:tc>
        <w:tc>
          <w:tcPr>
            <w:tcW w:w="2268" w:type="dxa"/>
          </w:tcPr>
          <w:p w14:paraId="6297D93B" w14:textId="18571711" w:rsidR="00C26BDC" w:rsidRDefault="00C26BDC" w:rsidP="00C26BDC">
            <w:pPr>
              <w:spacing w:line="240" w:lineRule="auto"/>
              <w:jc w:val="center"/>
            </w:pPr>
            <w:r>
              <w:t>2023-01-13</w:t>
            </w:r>
          </w:p>
        </w:tc>
      </w:tr>
      <w:tr w:rsidR="00C26BDC" w:rsidRPr="0043206E" w14:paraId="749430FD" w14:textId="77777777" w:rsidTr="00C26BDC">
        <w:tc>
          <w:tcPr>
            <w:tcW w:w="1033" w:type="dxa"/>
            <w:shd w:val="clear" w:color="auto" w:fill="auto"/>
          </w:tcPr>
          <w:p w14:paraId="3364259A" w14:textId="4B1257E2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  <w:tc>
          <w:tcPr>
            <w:tcW w:w="4916" w:type="dxa"/>
            <w:shd w:val="clear" w:color="auto" w:fill="auto"/>
          </w:tcPr>
          <w:p w14:paraId="2B934A48" w14:textId="77777777" w:rsidR="00C26BDC" w:rsidRPr="00C26BDC" w:rsidRDefault="00C26BDC" w:rsidP="00C26BDC">
            <w:pPr>
              <w:spacing w:before="100" w:beforeAutospacing="1" w:after="100" w:afterAutospacing="1" w:line="240" w:lineRule="auto"/>
              <w:rPr>
                <w:color w:val="auto"/>
              </w:rPr>
            </w:pPr>
            <w:r w:rsidRPr="00C26BDC">
              <w:rPr>
                <w:color w:val="auto"/>
              </w:rPr>
              <w:t>Dėl pirkimų nr. 241688,241675, 241375.</w:t>
            </w:r>
          </w:p>
          <w:p w14:paraId="4C95712A" w14:textId="320EB5DE" w:rsidR="00C26BDC" w:rsidRPr="00C26BDC" w:rsidRDefault="00C26BDC" w:rsidP="00C26BDC">
            <w:pPr>
              <w:spacing w:before="100" w:beforeAutospacing="1" w:after="100" w:afterAutospacing="1" w:line="240" w:lineRule="auto"/>
              <w:rPr>
                <w:color w:val="auto"/>
              </w:rPr>
            </w:pPr>
            <w:r w:rsidRPr="00C26BDC">
              <w:rPr>
                <w:color w:val="auto"/>
              </w:rPr>
              <w:t>Ar galima pratęsti generatorių pristatymo terminą nuo 2 mėn iki 3 mėn.? Priežastys:</w:t>
            </w:r>
          </w:p>
          <w:p w14:paraId="1C233D43" w14:textId="77777777" w:rsidR="00C26BDC" w:rsidRPr="00C26BDC" w:rsidRDefault="00C26BDC" w:rsidP="00C26BDC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color w:val="auto"/>
              </w:rPr>
            </w:pPr>
            <w:r w:rsidRPr="00C26BDC">
              <w:rPr>
                <w:color w:val="auto"/>
              </w:rPr>
              <w:t>Dėl situacijos Ukrainoje visos Europos gamyklos turi nenumatytai padidintą apkrovą,</w:t>
            </w:r>
          </w:p>
          <w:p w14:paraId="240365FB" w14:textId="26582417" w:rsidR="00C26BDC" w:rsidRPr="00C26BDC" w:rsidRDefault="00C26BDC" w:rsidP="00C26BDC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color w:val="auto"/>
              </w:rPr>
            </w:pPr>
            <w:r w:rsidRPr="00C26BDC">
              <w:rPr>
                <w:color w:val="auto"/>
              </w:rPr>
              <w:t>Generatoriaus atvežimas trunka savaitę, kadangi Lietuvoje gamyklų niekas neturi ir sandėlyje generatorių taip pat niekas neturi.</w:t>
            </w:r>
          </w:p>
        </w:tc>
        <w:tc>
          <w:tcPr>
            <w:tcW w:w="6095" w:type="dxa"/>
            <w:shd w:val="clear" w:color="auto" w:fill="auto"/>
          </w:tcPr>
          <w:p w14:paraId="3C5B094B" w14:textId="3E4E118D" w:rsidR="00D4282A" w:rsidRDefault="00D4282A" w:rsidP="00C26BDC">
            <w:pPr>
              <w:spacing w:line="240" w:lineRule="auto"/>
            </w:pPr>
            <w:r>
              <w:t>Pristatymo terminų pasirinkimo galimybė numatyta užsakymo lange. Reikšmę pasirenka pats užsakovas formuodamas užsakymą. CPO LT negali keisti užsakovo parinktų parametrų.</w:t>
            </w:r>
          </w:p>
          <w:p w14:paraId="56428AB3" w14:textId="77777777" w:rsidR="00D4282A" w:rsidRDefault="00D4282A" w:rsidP="00C26BDC">
            <w:pPr>
              <w:spacing w:line="240" w:lineRule="auto"/>
            </w:pPr>
          </w:p>
          <w:p w14:paraId="316C0A47" w14:textId="7F2E3A18" w:rsidR="00C26BDC" w:rsidRDefault="00D4282A" w:rsidP="00C26BDC">
            <w:pPr>
              <w:spacing w:line="240" w:lineRule="auto"/>
            </w:pPr>
            <w:r>
              <w:t>Ateityje klausimus dėl konkrečių pirkimų prašome užduoti CPO LT kataloge, dešinėje pusėje paspaudus nuorodą “Paklausimai ir pretenzijos” skiltyje “Paklausimai”.</w:t>
            </w:r>
            <w:r w:rsidR="00C26BDC">
              <w:t xml:space="preserve"> </w:t>
            </w:r>
          </w:p>
        </w:tc>
        <w:tc>
          <w:tcPr>
            <w:tcW w:w="2268" w:type="dxa"/>
          </w:tcPr>
          <w:p w14:paraId="18D31332" w14:textId="4D5A1A1B" w:rsidR="00C26BDC" w:rsidRDefault="00C26BDC" w:rsidP="00C26BDC">
            <w:pPr>
              <w:spacing w:line="240" w:lineRule="auto"/>
              <w:jc w:val="center"/>
            </w:pPr>
            <w:r>
              <w:t>2023-01-20</w:t>
            </w:r>
          </w:p>
        </w:tc>
      </w:tr>
      <w:tr w:rsidR="00C26BDC" w:rsidRPr="0043206E" w14:paraId="2EFD6B83" w14:textId="77777777" w:rsidTr="00C26BDC">
        <w:tc>
          <w:tcPr>
            <w:tcW w:w="1033" w:type="dxa"/>
            <w:shd w:val="clear" w:color="auto" w:fill="auto"/>
          </w:tcPr>
          <w:p w14:paraId="4B6CDFAB" w14:textId="19C24408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</w:p>
        </w:tc>
        <w:tc>
          <w:tcPr>
            <w:tcW w:w="4916" w:type="dxa"/>
            <w:shd w:val="clear" w:color="auto" w:fill="auto"/>
          </w:tcPr>
          <w:p w14:paraId="2ACD89C7" w14:textId="5604B1B3" w:rsidR="00C26BDC" w:rsidRPr="004C2FD2" w:rsidRDefault="00C26BDC" w:rsidP="00C26BDC">
            <w:pPr>
              <w:pStyle w:val="prastasiniatinklio"/>
              <w:spacing w:before="0" w:beforeAutospacing="0" w:after="0" w:afterAutospacing="0"/>
              <w:jc w:val="both"/>
            </w:pPr>
            <w:r w:rsidRPr="00C26BDC">
              <w:t>Koks maždaug terminas turimas galvoje sutarties 7.4 punkte?</w:t>
            </w:r>
          </w:p>
        </w:tc>
        <w:tc>
          <w:tcPr>
            <w:tcW w:w="6095" w:type="dxa"/>
            <w:shd w:val="clear" w:color="auto" w:fill="auto"/>
          </w:tcPr>
          <w:p w14:paraId="2A2B5BEE" w14:textId="2773506C" w:rsidR="00C26BDC" w:rsidRDefault="00C26BDC" w:rsidP="00C26BDC">
            <w:pPr>
              <w:spacing w:line="240" w:lineRule="auto"/>
            </w:pPr>
            <w:r w:rsidRPr="00C26BDC">
              <w:t>Kai pasirenkama</w:t>
            </w:r>
            <w:r>
              <w:t>s</w:t>
            </w:r>
            <w:r w:rsidRPr="00C26BDC">
              <w:t xml:space="preserve"> 2 mėn.</w:t>
            </w:r>
            <w:r>
              <w:t xml:space="preserve"> prekių pristatymo terminas, tai sutarties 7.4 punkte susigeneruos</w:t>
            </w:r>
            <w:r w:rsidRPr="00C26BDC">
              <w:t xml:space="preserve"> 10 d.</w:t>
            </w:r>
            <w:r>
              <w:t xml:space="preserve"> </w:t>
            </w:r>
            <w:r w:rsidRPr="00C26BDC">
              <w:t>d.</w:t>
            </w:r>
            <w:r>
              <w:t xml:space="preserve"> terminas</w:t>
            </w:r>
            <w:r w:rsidRPr="00C26BDC">
              <w:t xml:space="preserve">; </w:t>
            </w:r>
            <w:r>
              <w:t xml:space="preserve">kai pasirenkama </w:t>
            </w:r>
            <w:r w:rsidRPr="00C26BDC">
              <w:t>3-4 mėn. - 20 d.</w:t>
            </w:r>
            <w:r>
              <w:t xml:space="preserve"> </w:t>
            </w:r>
            <w:r w:rsidRPr="00C26BDC">
              <w:t>d.; 5-6 mėn</w:t>
            </w:r>
            <w:r>
              <w:t>.</w:t>
            </w:r>
            <w:r w:rsidRPr="00C26BDC">
              <w:t xml:space="preserve"> - 30 d.</w:t>
            </w:r>
            <w:r>
              <w:t xml:space="preserve"> </w:t>
            </w:r>
            <w:r w:rsidRPr="00C26BDC">
              <w:t>d.</w:t>
            </w:r>
          </w:p>
        </w:tc>
        <w:tc>
          <w:tcPr>
            <w:tcW w:w="2268" w:type="dxa"/>
          </w:tcPr>
          <w:p w14:paraId="5C727B9F" w14:textId="0F130502" w:rsidR="00C26BDC" w:rsidRDefault="00C26BDC" w:rsidP="00C26BDC">
            <w:pPr>
              <w:spacing w:line="240" w:lineRule="auto"/>
              <w:jc w:val="center"/>
            </w:pPr>
            <w:r>
              <w:t>2023-01-20</w:t>
            </w:r>
          </w:p>
        </w:tc>
      </w:tr>
    </w:tbl>
    <w:bookmarkEnd w:id="0"/>
    <w:p w14:paraId="50129AFE" w14:textId="29DD6C14" w:rsidR="00F941B7" w:rsidRPr="0043206E" w:rsidRDefault="00914E5A" w:rsidP="0043206E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__________________________</w:t>
      </w:r>
    </w:p>
    <w:p w14:paraId="2E87FE54" w14:textId="3234A5CC" w:rsidR="00F151EE" w:rsidRPr="0043206E" w:rsidRDefault="00F151EE" w:rsidP="0043206E">
      <w:pPr>
        <w:spacing w:line="240" w:lineRule="auto"/>
        <w:rPr>
          <w:lang w:val="lt-LT"/>
        </w:rPr>
      </w:pPr>
    </w:p>
    <w:p w14:paraId="28C94F50" w14:textId="4DF47F7C" w:rsidR="00F151EE" w:rsidRPr="0043206E" w:rsidRDefault="00F151EE" w:rsidP="0043206E">
      <w:pPr>
        <w:spacing w:line="240" w:lineRule="auto"/>
        <w:rPr>
          <w:lang w:val="lt-LT"/>
        </w:rPr>
      </w:pPr>
    </w:p>
    <w:p w14:paraId="3080EFDE" w14:textId="71D4C566" w:rsidR="00F151EE" w:rsidRPr="0043206E" w:rsidRDefault="00F151EE" w:rsidP="0043206E">
      <w:pPr>
        <w:spacing w:line="240" w:lineRule="auto"/>
        <w:ind w:firstLine="720"/>
        <w:rPr>
          <w:lang w:val="lt-LT"/>
        </w:rPr>
      </w:pPr>
      <w:r w:rsidRPr="0043206E">
        <w:rPr>
          <w:color w:val="555555"/>
          <w:spacing w:val="2"/>
          <w:shd w:val="clear" w:color="auto" w:fill="FFFFFF"/>
        </w:rPr>
        <w:t> </w:t>
      </w:r>
    </w:p>
    <w:sectPr w:rsidR="00F151EE" w:rsidRPr="0043206E" w:rsidSect="00F941B7">
      <w:headerReference w:type="default" r:id="rId11"/>
      <w:headerReference w:type="first" r:id="rId12"/>
      <w:pgSz w:w="16838" w:h="11906" w:orient="landscape"/>
      <w:pgMar w:top="1701" w:right="1134" w:bottom="567" w:left="1134" w:header="851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8DD11" w14:textId="77777777" w:rsidR="00ED4DF1" w:rsidRDefault="00ED4DF1">
      <w:pPr>
        <w:spacing w:line="240" w:lineRule="auto"/>
      </w:pPr>
      <w:r>
        <w:separator/>
      </w:r>
    </w:p>
  </w:endnote>
  <w:endnote w:type="continuationSeparator" w:id="0">
    <w:p w14:paraId="2279BE0E" w14:textId="77777777" w:rsidR="00ED4DF1" w:rsidRDefault="00ED4D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DE77B" w14:textId="77777777" w:rsidR="00ED4DF1" w:rsidRDefault="00ED4DF1">
      <w:pPr>
        <w:spacing w:line="240" w:lineRule="auto"/>
      </w:pPr>
      <w:r>
        <w:separator/>
      </w:r>
    </w:p>
  </w:footnote>
  <w:footnote w:type="continuationSeparator" w:id="0">
    <w:p w14:paraId="2CC9CED5" w14:textId="77777777" w:rsidR="00ED4DF1" w:rsidRDefault="00ED4D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759819"/>
      <w:docPartObj>
        <w:docPartGallery w:val="Page Numbers (Top of Page)"/>
        <w:docPartUnique/>
      </w:docPartObj>
    </w:sdtPr>
    <w:sdtContent>
      <w:p w14:paraId="5494CF47" w14:textId="2ECE9133" w:rsidR="00B972A1" w:rsidRDefault="00B972A1" w:rsidP="00B972A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0EA" w:rsidRPr="00E050EA">
          <w:rPr>
            <w:noProof/>
            <w:lang w:val="lt-LT"/>
          </w:rPr>
          <w:t>5</w:t>
        </w:r>
        <w:r>
          <w:fldChar w:fldCharType="end"/>
        </w:r>
      </w:p>
      <w:p w14:paraId="6BE0CA7B" w14:textId="77777777" w:rsidR="00B972A1" w:rsidRDefault="00000000" w:rsidP="00B972A1">
        <w:pPr>
          <w:pStyle w:val="Antrats"/>
          <w:jc w:val="center"/>
        </w:pPr>
      </w:p>
    </w:sdtContent>
  </w:sdt>
  <w:p w14:paraId="29C4BBE8" w14:textId="77777777" w:rsidR="00042866" w:rsidRPr="006E44BC" w:rsidRDefault="00042866" w:rsidP="00B972A1">
    <w:pPr>
      <w:spacing w:line="240" w:lineRule="auto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3498" w14:textId="77777777" w:rsidR="00722A3A" w:rsidRDefault="00B972A1" w:rsidP="00722A3A">
    <w:pPr>
      <w:pStyle w:val="Antrats"/>
      <w:jc w:val="center"/>
    </w:pPr>
    <w:r>
      <w:rPr>
        <w:noProof/>
        <w:lang w:val="lt-LT" w:eastAsia="lt-LT"/>
      </w:rPr>
      <w:drawing>
        <wp:inline distT="0" distB="0" distL="0" distR="0" wp14:anchorId="62968881" wp14:editId="43FF967B">
          <wp:extent cx="1628775" cy="981075"/>
          <wp:effectExtent l="0" t="0" r="9525" b="9525"/>
          <wp:docPr id="1" name="image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7F36"/>
    <w:multiLevelType w:val="hybridMultilevel"/>
    <w:tmpl w:val="2BF4BB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41BD4"/>
    <w:multiLevelType w:val="multilevel"/>
    <w:tmpl w:val="AC8881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6C22ED"/>
    <w:multiLevelType w:val="hybridMultilevel"/>
    <w:tmpl w:val="B8C023C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2403D"/>
    <w:multiLevelType w:val="multilevel"/>
    <w:tmpl w:val="54804A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9C69AD"/>
    <w:multiLevelType w:val="multilevel"/>
    <w:tmpl w:val="DE0E3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036092"/>
    <w:multiLevelType w:val="hybridMultilevel"/>
    <w:tmpl w:val="3CCCC720"/>
    <w:lvl w:ilvl="0" w:tplc="BD9CBD5A">
      <w:start w:val="2"/>
      <w:numFmt w:val="decimal"/>
      <w:lvlText w:val="%1."/>
      <w:lvlJc w:val="left"/>
      <w:pPr>
        <w:ind w:left="720" w:hanging="360"/>
      </w:pPr>
      <w:rPr>
        <w:rFonts w:hint="default"/>
        <w:color w:val="00B05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E92225"/>
    <w:multiLevelType w:val="hybridMultilevel"/>
    <w:tmpl w:val="2500F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ED7"/>
    <w:multiLevelType w:val="multilevel"/>
    <w:tmpl w:val="54804A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0D76B72"/>
    <w:multiLevelType w:val="hybridMultilevel"/>
    <w:tmpl w:val="2BF4BB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60B89"/>
    <w:multiLevelType w:val="multilevel"/>
    <w:tmpl w:val="74C87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EBE3D0E"/>
    <w:multiLevelType w:val="multilevel"/>
    <w:tmpl w:val="E07451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C1729B"/>
    <w:multiLevelType w:val="hybridMultilevel"/>
    <w:tmpl w:val="47064242"/>
    <w:lvl w:ilvl="0" w:tplc="A55898E6">
      <w:start w:val="1"/>
      <w:numFmt w:val="decimal"/>
      <w:lvlText w:val="%1."/>
      <w:lvlJc w:val="left"/>
      <w:pPr>
        <w:ind w:left="1815" w:hanging="1080"/>
      </w:pPr>
    </w:lvl>
    <w:lvl w:ilvl="1" w:tplc="04090019">
      <w:start w:val="1"/>
      <w:numFmt w:val="lowerLetter"/>
      <w:lvlText w:val="%2."/>
      <w:lvlJc w:val="left"/>
      <w:pPr>
        <w:ind w:left="1815" w:hanging="360"/>
      </w:pPr>
    </w:lvl>
    <w:lvl w:ilvl="2" w:tplc="0409001B">
      <w:start w:val="1"/>
      <w:numFmt w:val="lowerRoman"/>
      <w:lvlText w:val="%3."/>
      <w:lvlJc w:val="right"/>
      <w:pPr>
        <w:ind w:left="2535" w:hanging="180"/>
      </w:pPr>
    </w:lvl>
    <w:lvl w:ilvl="3" w:tplc="0409000F">
      <w:start w:val="1"/>
      <w:numFmt w:val="decimal"/>
      <w:lvlText w:val="%4."/>
      <w:lvlJc w:val="left"/>
      <w:pPr>
        <w:ind w:left="3255" w:hanging="360"/>
      </w:pPr>
    </w:lvl>
    <w:lvl w:ilvl="4" w:tplc="04090019">
      <w:start w:val="1"/>
      <w:numFmt w:val="lowerLetter"/>
      <w:lvlText w:val="%5."/>
      <w:lvlJc w:val="left"/>
      <w:pPr>
        <w:ind w:left="3975" w:hanging="360"/>
      </w:pPr>
    </w:lvl>
    <w:lvl w:ilvl="5" w:tplc="0409001B">
      <w:start w:val="1"/>
      <w:numFmt w:val="lowerRoman"/>
      <w:lvlText w:val="%6."/>
      <w:lvlJc w:val="right"/>
      <w:pPr>
        <w:ind w:left="4695" w:hanging="180"/>
      </w:pPr>
    </w:lvl>
    <w:lvl w:ilvl="6" w:tplc="0409000F">
      <w:start w:val="1"/>
      <w:numFmt w:val="decimal"/>
      <w:lvlText w:val="%7."/>
      <w:lvlJc w:val="left"/>
      <w:pPr>
        <w:ind w:left="5415" w:hanging="360"/>
      </w:pPr>
    </w:lvl>
    <w:lvl w:ilvl="7" w:tplc="04090019">
      <w:start w:val="1"/>
      <w:numFmt w:val="lowerLetter"/>
      <w:lvlText w:val="%8."/>
      <w:lvlJc w:val="left"/>
      <w:pPr>
        <w:ind w:left="6135" w:hanging="360"/>
      </w:pPr>
    </w:lvl>
    <w:lvl w:ilvl="8" w:tplc="0409001B">
      <w:start w:val="1"/>
      <w:numFmt w:val="lowerRoman"/>
      <w:lvlText w:val="%9."/>
      <w:lvlJc w:val="right"/>
      <w:pPr>
        <w:ind w:left="6855" w:hanging="180"/>
      </w:pPr>
    </w:lvl>
  </w:abstractNum>
  <w:num w:numId="1" w16cid:durableId="9786089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7443">
    <w:abstractNumId w:val="6"/>
  </w:num>
  <w:num w:numId="3" w16cid:durableId="1737125194">
    <w:abstractNumId w:val="8"/>
  </w:num>
  <w:num w:numId="4" w16cid:durableId="1989242980">
    <w:abstractNumId w:val="0"/>
  </w:num>
  <w:num w:numId="5" w16cid:durableId="545025238">
    <w:abstractNumId w:val="9"/>
  </w:num>
  <w:num w:numId="6" w16cid:durableId="2067726773">
    <w:abstractNumId w:val="10"/>
  </w:num>
  <w:num w:numId="7" w16cid:durableId="94324439">
    <w:abstractNumId w:val="1"/>
  </w:num>
  <w:num w:numId="8" w16cid:durableId="1080255068">
    <w:abstractNumId w:val="3"/>
  </w:num>
  <w:num w:numId="9" w16cid:durableId="1842966868">
    <w:abstractNumId w:val="7"/>
  </w:num>
  <w:num w:numId="10" w16cid:durableId="16295826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7004387">
    <w:abstractNumId w:val="5"/>
  </w:num>
  <w:num w:numId="12" w16cid:durableId="16766895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hyphenationZone w:val="396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CD5"/>
    <w:rsid w:val="00002AF2"/>
    <w:rsid w:val="000143CD"/>
    <w:rsid w:val="00015398"/>
    <w:rsid w:val="000171BC"/>
    <w:rsid w:val="000215D2"/>
    <w:rsid w:val="00021F1B"/>
    <w:rsid w:val="00022531"/>
    <w:rsid w:val="0002443F"/>
    <w:rsid w:val="0003069B"/>
    <w:rsid w:val="000310E5"/>
    <w:rsid w:val="00032265"/>
    <w:rsid w:val="00036FF1"/>
    <w:rsid w:val="00042866"/>
    <w:rsid w:val="0005062D"/>
    <w:rsid w:val="00054709"/>
    <w:rsid w:val="00056D71"/>
    <w:rsid w:val="0005759F"/>
    <w:rsid w:val="0005785D"/>
    <w:rsid w:val="000612C5"/>
    <w:rsid w:val="000642B9"/>
    <w:rsid w:val="000669D2"/>
    <w:rsid w:val="00067036"/>
    <w:rsid w:val="00076F2E"/>
    <w:rsid w:val="000859D2"/>
    <w:rsid w:val="0008629B"/>
    <w:rsid w:val="00092F55"/>
    <w:rsid w:val="000A0653"/>
    <w:rsid w:val="000A3EDB"/>
    <w:rsid w:val="000A659A"/>
    <w:rsid w:val="000A71B2"/>
    <w:rsid w:val="000B0EFD"/>
    <w:rsid w:val="000B179A"/>
    <w:rsid w:val="000B59C5"/>
    <w:rsid w:val="000D5D46"/>
    <w:rsid w:val="000F0081"/>
    <w:rsid w:val="000F0CF7"/>
    <w:rsid w:val="000F3718"/>
    <w:rsid w:val="000F4F99"/>
    <w:rsid w:val="0010276F"/>
    <w:rsid w:val="00113B50"/>
    <w:rsid w:val="00115770"/>
    <w:rsid w:val="001163CE"/>
    <w:rsid w:val="0011787D"/>
    <w:rsid w:val="0012390B"/>
    <w:rsid w:val="00125981"/>
    <w:rsid w:val="00136B42"/>
    <w:rsid w:val="0014289F"/>
    <w:rsid w:val="00144F7F"/>
    <w:rsid w:val="001566C6"/>
    <w:rsid w:val="001627DA"/>
    <w:rsid w:val="00163BCB"/>
    <w:rsid w:val="00172EF3"/>
    <w:rsid w:val="00175F36"/>
    <w:rsid w:val="00180B1D"/>
    <w:rsid w:val="0018197A"/>
    <w:rsid w:val="00182606"/>
    <w:rsid w:val="001838E5"/>
    <w:rsid w:val="00186499"/>
    <w:rsid w:val="001A2B7A"/>
    <w:rsid w:val="001A6659"/>
    <w:rsid w:val="001C23C6"/>
    <w:rsid w:val="001D291C"/>
    <w:rsid w:val="001D31D1"/>
    <w:rsid w:val="001D7731"/>
    <w:rsid w:val="001E29C9"/>
    <w:rsid w:val="002060DF"/>
    <w:rsid w:val="0021294D"/>
    <w:rsid w:val="002153A0"/>
    <w:rsid w:val="00217A7F"/>
    <w:rsid w:val="00221636"/>
    <w:rsid w:val="00222961"/>
    <w:rsid w:val="002233C3"/>
    <w:rsid w:val="00224897"/>
    <w:rsid w:val="00226E55"/>
    <w:rsid w:val="00226FD1"/>
    <w:rsid w:val="002275A0"/>
    <w:rsid w:val="002310B1"/>
    <w:rsid w:val="00233ED2"/>
    <w:rsid w:val="0024241F"/>
    <w:rsid w:val="002553C1"/>
    <w:rsid w:val="00255F12"/>
    <w:rsid w:val="00255F14"/>
    <w:rsid w:val="002600E3"/>
    <w:rsid w:val="00260444"/>
    <w:rsid w:val="002669CE"/>
    <w:rsid w:val="00266ED4"/>
    <w:rsid w:val="002774AD"/>
    <w:rsid w:val="002851B7"/>
    <w:rsid w:val="00286E3A"/>
    <w:rsid w:val="00290237"/>
    <w:rsid w:val="00290B7B"/>
    <w:rsid w:val="002923AC"/>
    <w:rsid w:val="00293DF5"/>
    <w:rsid w:val="0029422A"/>
    <w:rsid w:val="002A0D09"/>
    <w:rsid w:val="002A2A03"/>
    <w:rsid w:val="002B0DD2"/>
    <w:rsid w:val="002B350C"/>
    <w:rsid w:val="002C6AE2"/>
    <w:rsid w:val="002D11FD"/>
    <w:rsid w:val="002D75AC"/>
    <w:rsid w:val="002E0E4B"/>
    <w:rsid w:val="002E6477"/>
    <w:rsid w:val="00305D58"/>
    <w:rsid w:val="00311B2B"/>
    <w:rsid w:val="00311B6A"/>
    <w:rsid w:val="00311F0D"/>
    <w:rsid w:val="003260D0"/>
    <w:rsid w:val="003273D8"/>
    <w:rsid w:val="00327F3D"/>
    <w:rsid w:val="0033054C"/>
    <w:rsid w:val="00343E41"/>
    <w:rsid w:val="003515EF"/>
    <w:rsid w:val="003526E6"/>
    <w:rsid w:val="00356C5A"/>
    <w:rsid w:val="003577CD"/>
    <w:rsid w:val="003577DF"/>
    <w:rsid w:val="0037156C"/>
    <w:rsid w:val="003729C9"/>
    <w:rsid w:val="003738E7"/>
    <w:rsid w:val="00377B2C"/>
    <w:rsid w:val="00383653"/>
    <w:rsid w:val="00394C85"/>
    <w:rsid w:val="003A7D46"/>
    <w:rsid w:val="003B082B"/>
    <w:rsid w:val="003B49A3"/>
    <w:rsid w:val="003C3928"/>
    <w:rsid w:val="003C5EF8"/>
    <w:rsid w:val="003D0355"/>
    <w:rsid w:val="003D5E09"/>
    <w:rsid w:val="003D6665"/>
    <w:rsid w:val="003E0DCA"/>
    <w:rsid w:val="003E1862"/>
    <w:rsid w:val="003F20DE"/>
    <w:rsid w:val="003F3DA5"/>
    <w:rsid w:val="00400C76"/>
    <w:rsid w:val="0040532C"/>
    <w:rsid w:val="00405E2D"/>
    <w:rsid w:val="00407C1A"/>
    <w:rsid w:val="004103FB"/>
    <w:rsid w:val="00414470"/>
    <w:rsid w:val="00420C44"/>
    <w:rsid w:val="004248FD"/>
    <w:rsid w:val="0042615A"/>
    <w:rsid w:val="00426F8A"/>
    <w:rsid w:val="0043206E"/>
    <w:rsid w:val="00435849"/>
    <w:rsid w:val="00436368"/>
    <w:rsid w:val="004368AF"/>
    <w:rsid w:val="00437345"/>
    <w:rsid w:val="00440948"/>
    <w:rsid w:val="00440E0D"/>
    <w:rsid w:val="004422DF"/>
    <w:rsid w:val="00443F1F"/>
    <w:rsid w:val="00444221"/>
    <w:rsid w:val="004547A3"/>
    <w:rsid w:val="00461C35"/>
    <w:rsid w:val="00463052"/>
    <w:rsid w:val="00466FD3"/>
    <w:rsid w:val="00472471"/>
    <w:rsid w:val="004733B2"/>
    <w:rsid w:val="0049027C"/>
    <w:rsid w:val="00491EAD"/>
    <w:rsid w:val="00496BF7"/>
    <w:rsid w:val="004B1BB6"/>
    <w:rsid w:val="004B3978"/>
    <w:rsid w:val="004B53CC"/>
    <w:rsid w:val="004C2552"/>
    <w:rsid w:val="004C2FD2"/>
    <w:rsid w:val="004C5E23"/>
    <w:rsid w:val="004D2690"/>
    <w:rsid w:val="004D6C70"/>
    <w:rsid w:val="004E0967"/>
    <w:rsid w:val="004F0A11"/>
    <w:rsid w:val="004F2172"/>
    <w:rsid w:val="004F398F"/>
    <w:rsid w:val="004F39CF"/>
    <w:rsid w:val="004F42F1"/>
    <w:rsid w:val="0050476F"/>
    <w:rsid w:val="005114B1"/>
    <w:rsid w:val="005118BD"/>
    <w:rsid w:val="00511BF4"/>
    <w:rsid w:val="005165DD"/>
    <w:rsid w:val="00520290"/>
    <w:rsid w:val="00520B7E"/>
    <w:rsid w:val="00523BA6"/>
    <w:rsid w:val="00532ED5"/>
    <w:rsid w:val="00550424"/>
    <w:rsid w:val="00557EFE"/>
    <w:rsid w:val="005721FC"/>
    <w:rsid w:val="0057602D"/>
    <w:rsid w:val="00580A50"/>
    <w:rsid w:val="00584947"/>
    <w:rsid w:val="00584A7A"/>
    <w:rsid w:val="00586BB1"/>
    <w:rsid w:val="005A0EC2"/>
    <w:rsid w:val="005A63C7"/>
    <w:rsid w:val="005B37FE"/>
    <w:rsid w:val="005B494D"/>
    <w:rsid w:val="005B5CD5"/>
    <w:rsid w:val="005B7C73"/>
    <w:rsid w:val="005C18DB"/>
    <w:rsid w:val="005C2AD5"/>
    <w:rsid w:val="005C5739"/>
    <w:rsid w:val="005D792A"/>
    <w:rsid w:val="00605CB8"/>
    <w:rsid w:val="006109B5"/>
    <w:rsid w:val="00611ECD"/>
    <w:rsid w:val="00621903"/>
    <w:rsid w:val="00627590"/>
    <w:rsid w:val="00651B65"/>
    <w:rsid w:val="00651E66"/>
    <w:rsid w:val="00655FEA"/>
    <w:rsid w:val="006615CD"/>
    <w:rsid w:val="00670551"/>
    <w:rsid w:val="00670BC2"/>
    <w:rsid w:val="00675F59"/>
    <w:rsid w:val="00695878"/>
    <w:rsid w:val="006973AC"/>
    <w:rsid w:val="006A101F"/>
    <w:rsid w:val="006A2B7A"/>
    <w:rsid w:val="006B41F3"/>
    <w:rsid w:val="006B4C39"/>
    <w:rsid w:val="006B6045"/>
    <w:rsid w:val="006C01D6"/>
    <w:rsid w:val="006C3353"/>
    <w:rsid w:val="006C7078"/>
    <w:rsid w:val="006D4F91"/>
    <w:rsid w:val="006E2C66"/>
    <w:rsid w:val="006E3331"/>
    <w:rsid w:val="006E44BC"/>
    <w:rsid w:val="006E495D"/>
    <w:rsid w:val="006E4A19"/>
    <w:rsid w:val="006F6650"/>
    <w:rsid w:val="007010ED"/>
    <w:rsid w:val="0070429A"/>
    <w:rsid w:val="00715FE0"/>
    <w:rsid w:val="00722A3A"/>
    <w:rsid w:val="0072383A"/>
    <w:rsid w:val="0073024A"/>
    <w:rsid w:val="00735F9B"/>
    <w:rsid w:val="0073615D"/>
    <w:rsid w:val="00737416"/>
    <w:rsid w:val="007418DC"/>
    <w:rsid w:val="00745368"/>
    <w:rsid w:val="00747023"/>
    <w:rsid w:val="007615FB"/>
    <w:rsid w:val="007757FF"/>
    <w:rsid w:val="0077664E"/>
    <w:rsid w:val="00780316"/>
    <w:rsid w:val="00795A59"/>
    <w:rsid w:val="007963B9"/>
    <w:rsid w:val="00797772"/>
    <w:rsid w:val="007A3690"/>
    <w:rsid w:val="007A4982"/>
    <w:rsid w:val="007A7B3D"/>
    <w:rsid w:val="007C0C0F"/>
    <w:rsid w:val="007D13C7"/>
    <w:rsid w:val="007D1FAB"/>
    <w:rsid w:val="007F07BD"/>
    <w:rsid w:val="007F5651"/>
    <w:rsid w:val="00806942"/>
    <w:rsid w:val="00813ADF"/>
    <w:rsid w:val="00830ABB"/>
    <w:rsid w:val="00830ED8"/>
    <w:rsid w:val="008353FD"/>
    <w:rsid w:val="00841759"/>
    <w:rsid w:val="0084534E"/>
    <w:rsid w:val="00853767"/>
    <w:rsid w:val="00854BA9"/>
    <w:rsid w:val="00861447"/>
    <w:rsid w:val="008622B7"/>
    <w:rsid w:val="00862D5E"/>
    <w:rsid w:val="00865A05"/>
    <w:rsid w:val="00872ABA"/>
    <w:rsid w:val="00880B5D"/>
    <w:rsid w:val="00881AEF"/>
    <w:rsid w:val="00890A67"/>
    <w:rsid w:val="00892CA3"/>
    <w:rsid w:val="008951BC"/>
    <w:rsid w:val="008A069E"/>
    <w:rsid w:val="008A2E38"/>
    <w:rsid w:val="008A2FEF"/>
    <w:rsid w:val="008B619F"/>
    <w:rsid w:val="008B7788"/>
    <w:rsid w:val="008C01C8"/>
    <w:rsid w:val="008C2A67"/>
    <w:rsid w:val="008D445E"/>
    <w:rsid w:val="008E072C"/>
    <w:rsid w:val="008E0E03"/>
    <w:rsid w:val="008E6DBB"/>
    <w:rsid w:val="00914E5A"/>
    <w:rsid w:val="00915BB8"/>
    <w:rsid w:val="00922FCB"/>
    <w:rsid w:val="009245E9"/>
    <w:rsid w:val="00927593"/>
    <w:rsid w:val="009277E6"/>
    <w:rsid w:val="00940B00"/>
    <w:rsid w:val="00942E6B"/>
    <w:rsid w:val="009452D4"/>
    <w:rsid w:val="00947F0A"/>
    <w:rsid w:val="00952BAC"/>
    <w:rsid w:val="00957212"/>
    <w:rsid w:val="009578D7"/>
    <w:rsid w:val="00967D26"/>
    <w:rsid w:val="0099142B"/>
    <w:rsid w:val="0099442C"/>
    <w:rsid w:val="009954BE"/>
    <w:rsid w:val="009B36CB"/>
    <w:rsid w:val="009C3C48"/>
    <w:rsid w:val="009C436C"/>
    <w:rsid w:val="009C565C"/>
    <w:rsid w:val="009D58B6"/>
    <w:rsid w:val="009E6AE5"/>
    <w:rsid w:val="009F3266"/>
    <w:rsid w:val="009F3460"/>
    <w:rsid w:val="009F5291"/>
    <w:rsid w:val="009F6691"/>
    <w:rsid w:val="00A014DF"/>
    <w:rsid w:val="00A032DE"/>
    <w:rsid w:val="00A10CE5"/>
    <w:rsid w:val="00A12611"/>
    <w:rsid w:val="00A14BB9"/>
    <w:rsid w:val="00A227F2"/>
    <w:rsid w:val="00A241D2"/>
    <w:rsid w:val="00A25D27"/>
    <w:rsid w:val="00A3443C"/>
    <w:rsid w:val="00A36F95"/>
    <w:rsid w:val="00A43C03"/>
    <w:rsid w:val="00A478E2"/>
    <w:rsid w:val="00A5451F"/>
    <w:rsid w:val="00A60EC3"/>
    <w:rsid w:val="00A611B1"/>
    <w:rsid w:val="00A6176C"/>
    <w:rsid w:val="00A7165D"/>
    <w:rsid w:val="00A80CAC"/>
    <w:rsid w:val="00A80CB0"/>
    <w:rsid w:val="00A85555"/>
    <w:rsid w:val="00A94F3F"/>
    <w:rsid w:val="00A9558D"/>
    <w:rsid w:val="00A96206"/>
    <w:rsid w:val="00AA2FFF"/>
    <w:rsid w:val="00AA313C"/>
    <w:rsid w:val="00AA5AB5"/>
    <w:rsid w:val="00AB28A8"/>
    <w:rsid w:val="00AC3BA8"/>
    <w:rsid w:val="00AC5304"/>
    <w:rsid w:val="00AD25F0"/>
    <w:rsid w:val="00AD30A2"/>
    <w:rsid w:val="00AD4630"/>
    <w:rsid w:val="00AE249B"/>
    <w:rsid w:val="00AE74C0"/>
    <w:rsid w:val="00AF1A63"/>
    <w:rsid w:val="00AF6B89"/>
    <w:rsid w:val="00B009AC"/>
    <w:rsid w:val="00B02229"/>
    <w:rsid w:val="00B043A8"/>
    <w:rsid w:val="00B04B31"/>
    <w:rsid w:val="00B067F5"/>
    <w:rsid w:val="00B16EAB"/>
    <w:rsid w:val="00B4128A"/>
    <w:rsid w:val="00B44441"/>
    <w:rsid w:val="00B603FE"/>
    <w:rsid w:val="00B62ADD"/>
    <w:rsid w:val="00B62EEC"/>
    <w:rsid w:val="00B63482"/>
    <w:rsid w:val="00B63C36"/>
    <w:rsid w:val="00B675A7"/>
    <w:rsid w:val="00B72807"/>
    <w:rsid w:val="00B82A38"/>
    <w:rsid w:val="00B82EED"/>
    <w:rsid w:val="00B95762"/>
    <w:rsid w:val="00B972A1"/>
    <w:rsid w:val="00BB031B"/>
    <w:rsid w:val="00BB03E1"/>
    <w:rsid w:val="00BB0D3E"/>
    <w:rsid w:val="00BB1C57"/>
    <w:rsid w:val="00BB2719"/>
    <w:rsid w:val="00BB4622"/>
    <w:rsid w:val="00BC0288"/>
    <w:rsid w:val="00BC149C"/>
    <w:rsid w:val="00BC1EE7"/>
    <w:rsid w:val="00BC3E4B"/>
    <w:rsid w:val="00BD6E15"/>
    <w:rsid w:val="00BE14A2"/>
    <w:rsid w:val="00BE3D96"/>
    <w:rsid w:val="00BE4747"/>
    <w:rsid w:val="00BF293A"/>
    <w:rsid w:val="00BF495B"/>
    <w:rsid w:val="00BF4A91"/>
    <w:rsid w:val="00BF6348"/>
    <w:rsid w:val="00BF71C3"/>
    <w:rsid w:val="00BF722B"/>
    <w:rsid w:val="00C00AFD"/>
    <w:rsid w:val="00C01E9F"/>
    <w:rsid w:val="00C03085"/>
    <w:rsid w:val="00C071EE"/>
    <w:rsid w:val="00C07BD8"/>
    <w:rsid w:val="00C200EA"/>
    <w:rsid w:val="00C24879"/>
    <w:rsid w:val="00C24D4D"/>
    <w:rsid w:val="00C26BDC"/>
    <w:rsid w:val="00C36FA9"/>
    <w:rsid w:val="00C45290"/>
    <w:rsid w:val="00C51A0E"/>
    <w:rsid w:val="00C55F9F"/>
    <w:rsid w:val="00C56E47"/>
    <w:rsid w:val="00C63B93"/>
    <w:rsid w:val="00C74A54"/>
    <w:rsid w:val="00C765BC"/>
    <w:rsid w:val="00C765CB"/>
    <w:rsid w:val="00C817E6"/>
    <w:rsid w:val="00C84A5F"/>
    <w:rsid w:val="00C85F8C"/>
    <w:rsid w:val="00CA1682"/>
    <w:rsid w:val="00CA1B9B"/>
    <w:rsid w:val="00CA7FB6"/>
    <w:rsid w:val="00CB1CC4"/>
    <w:rsid w:val="00CC2847"/>
    <w:rsid w:val="00CC2FDC"/>
    <w:rsid w:val="00CC435D"/>
    <w:rsid w:val="00CD0C1E"/>
    <w:rsid w:val="00CD2561"/>
    <w:rsid w:val="00CD2CD5"/>
    <w:rsid w:val="00CD5156"/>
    <w:rsid w:val="00CE0BE4"/>
    <w:rsid w:val="00CE5A6B"/>
    <w:rsid w:val="00CF03C6"/>
    <w:rsid w:val="00CF0420"/>
    <w:rsid w:val="00CF4D75"/>
    <w:rsid w:val="00D00DD3"/>
    <w:rsid w:val="00D025CD"/>
    <w:rsid w:val="00D1066D"/>
    <w:rsid w:val="00D16271"/>
    <w:rsid w:val="00D17446"/>
    <w:rsid w:val="00D209D3"/>
    <w:rsid w:val="00D22E23"/>
    <w:rsid w:val="00D25528"/>
    <w:rsid w:val="00D328FD"/>
    <w:rsid w:val="00D40589"/>
    <w:rsid w:val="00D4282A"/>
    <w:rsid w:val="00D42BAC"/>
    <w:rsid w:val="00D52A8C"/>
    <w:rsid w:val="00D55AEC"/>
    <w:rsid w:val="00D6001E"/>
    <w:rsid w:val="00D60B94"/>
    <w:rsid w:val="00D657BA"/>
    <w:rsid w:val="00D71A97"/>
    <w:rsid w:val="00D71B24"/>
    <w:rsid w:val="00D81B2A"/>
    <w:rsid w:val="00D87BFB"/>
    <w:rsid w:val="00D97771"/>
    <w:rsid w:val="00DA4D96"/>
    <w:rsid w:val="00DB2833"/>
    <w:rsid w:val="00DB4549"/>
    <w:rsid w:val="00DB5116"/>
    <w:rsid w:val="00DC4111"/>
    <w:rsid w:val="00DD5A78"/>
    <w:rsid w:val="00DF21E1"/>
    <w:rsid w:val="00DF2796"/>
    <w:rsid w:val="00DF3915"/>
    <w:rsid w:val="00DF3EDB"/>
    <w:rsid w:val="00E050EA"/>
    <w:rsid w:val="00E059EB"/>
    <w:rsid w:val="00E11EBF"/>
    <w:rsid w:val="00E137B0"/>
    <w:rsid w:val="00E15D1A"/>
    <w:rsid w:val="00E30E83"/>
    <w:rsid w:val="00E31065"/>
    <w:rsid w:val="00E4098D"/>
    <w:rsid w:val="00E47669"/>
    <w:rsid w:val="00E53D99"/>
    <w:rsid w:val="00E57C16"/>
    <w:rsid w:val="00E63581"/>
    <w:rsid w:val="00E6701D"/>
    <w:rsid w:val="00E84FFE"/>
    <w:rsid w:val="00E9346E"/>
    <w:rsid w:val="00EA0BB4"/>
    <w:rsid w:val="00EA0F8A"/>
    <w:rsid w:val="00EA3473"/>
    <w:rsid w:val="00EA3B59"/>
    <w:rsid w:val="00EA3CAF"/>
    <w:rsid w:val="00EA4F26"/>
    <w:rsid w:val="00EA4FF3"/>
    <w:rsid w:val="00EA518C"/>
    <w:rsid w:val="00EB1FA1"/>
    <w:rsid w:val="00EC318C"/>
    <w:rsid w:val="00ED4DF1"/>
    <w:rsid w:val="00ED7775"/>
    <w:rsid w:val="00EE42BE"/>
    <w:rsid w:val="00EE4E94"/>
    <w:rsid w:val="00EE6677"/>
    <w:rsid w:val="00EF2C64"/>
    <w:rsid w:val="00EF4444"/>
    <w:rsid w:val="00EF61CA"/>
    <w:rsid w:val="00EF721F"/>
    <w:rsid w:val="00F0106B"/>
    <w:rsid w:val="00F01B27"/>
    <w:rsid w:val="00F01B3D"/>
    <w:rsid w:val="00F025BE"/>
    <w:rsid w:val="00F13A27"/>
    <w:rsid w:val="00F14A67"/>
    <w:rsid w:val="00F151EE"/>
    <w:rsid w:val="00F172E5"/>
    <w:rsid w:val="00F177CD"/>
    <w:rsid w:val="00F241EF"/>
    <w:rsid w:val="00F25AC8"/>
    <w:rsid w:val="00F26775"/>
    <w:rsid w:val="00F30932"/>
    <w:rsid w:val="00F30A18"/>
    <w:rsid w:val="00F36A68"/>
    <w:rsid w:val="00F42E6A"/>
    <w:rsid w:val="00F45DEB"/>
    <w:rsid w:val="00F46D4B"/>
    <w:rsid w:val="00F4790B"/>
    <w:rsid w:val="00F5013E"/>
    <w:rsid w:val="00F5149F"/>
    <w:rsid w:val="00F62928"/>
    <w:rsid w:val="00F74371"/>
    <w:rsid w:val="00F850B4"/>
    <w:rsid w:val="00F941B7"/>
    <w:rsid w:val="00F95A82"/>
    <w:rsid w:val="00FB78B4"/>
    <w:rsid w:val="00FB7B55"/>
    <w:rsid w:val="00FC07E4"/>
    <w:rsid w:val="00FC1B5C"/>
    <w:rsid w:val="00FC1EB0"/>
    <w:rsid w:val="00FC4A49"/>
    <w:rsid w:val="00FC61F4"/>
    <w:rsid w:val="00FD2979"/>
    <w:rsid w:val="00FD3B23"/>
    <w:rsid w:val="00FD7963"/>
    <w:rsid w:val="00FE05C2"/>
    <w:rsid w:val="00FE0669"/>
    <w:rsid w:val="00FF3546"/>
    <w:rsid w:val="00FF6180"/>
    <w:rsid w:val="00FF62E7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AFFED4"/>
  <w15:docId w15:val="{49BF9005-197F-481D-90C0-4C2E9D96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41F3"/>
    <w:pPr>
      <w:spacing w:line="276" w:lineRule="auto"/>
      <w:jc w:val="both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B41F3"/>
    <w:pPr>
      <w:spacing w:before="480" w:after="120"/>
      <w:outlineLvl w:val="0"/>
    </w:pPr>
    <w:rPr>
      <w:b/>
      <w:bCs/>
      <w:sz w:val="36"/>
      <w:szCs w:val="36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B41F3"/>
    <w:pPr>
      <w:spacing w:before="360" w:after="80"/>
      <w:outlineLvl w:val="1"/>
    </w:pPr>
    <w:rPr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B41F3"/>
    <w:pPr>
      <w:spacing w:before="280" w:after="80"/>
      <w:outlineLvl w:val="2"/>
    </w:pPr>
    <w:rPr>
      <w:b/>
      <w:bCs/>
      <w:color w:val="66666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B41F3"/>
    <w:pPr>
      <w:spacing w:before="240" w:after="40"/>
      <w:outlineLvl w:val="3"/>
    </w:pPr>
    <w:rPr>
      <w:i/>
      <w:iCs/>
      <w:color w:val="666666"/>
      <w:sz w:val="22"/>
      <w:szCs w:val="22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B41F3"/>
    <w:pPr>
      <w:spacing w:before="220" w:after="40"/>
      <w:outlineLvl w:val="4"/>
    </w:pPr>
    <w:rPr>
      <w:b/>
      <w:bCs/>
      <w:color w:val="666666"/>
      <w:sz w:val="2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B41F3"/>
    <w:pPr>
      <w:spacing w:before="200" w:after="40"/>
      <w:outlineLvl w:val="5"/>
    </w:pPr>
    <w:rPr>
      <w:i/>
      <w:iCs/>
      <w:color w:val="666666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63597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63597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val="en-US" w:eastAsia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63597"/>
    <w:rPr>
      <w:rFonts w:asciiTheme="majorHAnsi" w:eastAsiaTheme="majorEastAsia" w:hAnsiTheme="majorHAnsi" w:cstheme="majorBidi"/>
      <w:b/>
      <w:bCs/>
      <w:color w:val="000000"/>
      <w:sz w:val="26"/>
      <w:szCs w:val="26"/>
      <w:lang w:val="en-US" w:eastAsia="en-US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63597"/>
    <w:rPr>
      <w:rFonts w:asciiTheme="minorHAnsi" w:eastAsiaTheme="minorEastAsia" w:hAnsiTheme="minorHAnsi" w:cstheme="minorBidi"/>
      <w:b/>
      <w:bCs/>
      <w:color w:val="000000"/>
      <w:sz w:val="28"/>
      <w:szCs w:val="28"/>
      <w:lang w:val="en-US"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63597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val="en-US" w:eastAsia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63597"/>
    <w:rPr>
      <w:rFonts w:asciiTheme="minorHAnsi" w:eastAsiaTheme="minorEastAsia" w:hAnsiTheme="minorHAnsi" w:cstheme="minorBidi"/>
      <w:b/>
      <w:bCs/>
      <w:color w:val="000000"/>
      <w:lang w:val="en-US" w:eastAsia="en-US"/>
    </w:rPr>
  </w:style>
  <w:style w:type="paragraph" w:styleId="Pavadinimas">
    <w:name w:val="Title"/>
    <w:basedOn w:val="prastasis"/>
    <w:next w:val="prastasis"/>
    <w:link w:val="PavadinimasDiagrama"/>
    <w:uiPriority w:val="99"/>
    <w:qFormat/>
    <w:rsid w:val="006B41F3"/>
    <w:pPr>
      <w:spacing w:before="480" w:after="120"/>
    </w:pPr>
    <w:rPr>
      <w:b/>
      <w:bCs/>
      <w:sz w:val="72"/>
      <w:szCs w:val="7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63597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  <w:lang w:val="en-US"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6B41F3"/>
    <w:pPr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63597"/>
    <w:rPr>
      <w:rFonts w:asciiTheme="majorHAnsi" w:eastAsiaTheme="majorEastAsia" w:hAnsiTheme="majorHAnsi" w:cstheme="majorBidi"/>
      <w:color w:val="000000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1027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10276F"/>
    <w:rPr>
      <w:rFonts w:ascii="Tahoma" w:hAnsi="Tahoma" w:cs="Tahoma"/>
      <w:color w:val="000000"/>
      <w:sz w:val="16"/>
      <w:szCs w:val="16"/>
    </w:rPr>
  </w:style>
  <w:style w:type="paragraph" w:customStyle="1" w:styleId="prastasistinklapis1">
    <w:name w:val="Įprastasis (tinklapis)1"/>
    <w:basedOn w:val="prastasis"/>
    <w:uiPriority w:val="99"/>
    <w:rsid w:val="00F45DEB"/>
    <w:pPr>
      <w:spacing w:before="100" w:beforeAutospacing="1" w:after="100" w:afterAutospacing="1" w:line="240" w:lineRule="auto"/>
      <w:jc w:val="left"/>
    </w:pPr>
    <w:rPr>
      <w:rFonts w:ascii="Arial Unicode MS" w:hAnsi="Arial Unicode MS" w:cs="Arial Unicode MS"/>
      <w:lang w:val="lt-LT"/>
    </w:rPr>
  </w:style>
  <w:style w:type="paragraph" w:styleId="Pagrindinistekstas2">
    <w:name w:val="Body Text 2"/>
    <w:basedOn w:val="prastasis"/>
    <w:link w:val="Pagrindinistekstas2Diagrama"/>
    <w:uiPriority w:val="99"/>
    <w:rsid w:val="00F45DEB"/>
    <w:pPr>
      <w:spacing w:line="240" w:lineRule="auto"/>
    </w:pPr>
    <w:rPr>
      <w:color w:val="auto"/>
      <w:lang w:val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163597"/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odyText1">
    <w:name w:val="Body Text1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sz w:val="20"/>
      <w:szCs w:val="20"/>
      <w:lang w:val="lt-LT"/>
    </w:rPr>
  </w:style>
  <w:style w:type="paragraph" w:customStyle="1" w:styleId="Linija">
    <w:name w:val="Linija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jc w:val="center"/>
      <w:textAlignment w:val="center"/>
    </w:pPr>
    <w:rPr>
      <w:sz w:val="12"/>
      <w:szCs w:val="12"/>
      <w:lang w:val="lt-LT"/>
    </w:rPr>
  </w:style>
  <w:style w:type="paragraph" w:customStyle="1" w:styleId="CentrBoldm">
    <w:name w:val="CentrBoldm"/>
    <w:basedOn w:val="prastasis"/>
    <w:uiPriority w:val="99"/>
    <w:rsid w:val="00B043A8"/>
    <w:pPr>
      <w:autoSpaceDE w:val="0"/>
      <w:autoSpaceDN w:val="0"/>
      <w:adjustRightInd w:val="0"/>
      <w:spacing w:line="240" w:lineRule="auto"/>
      <w:jc w:val="center"/>
    </w:pPr>
    <w:rPr>
      <w:rFonts w:ascii="TIMESLT" w:hAnsi="TIMESLT" w:cs="TIMESLT"/>
      <w:b/>
      <w:bCs/>
      <w:color w:val="auto"/>
      <w:sz w:val="20"/>
      <w:szCs w:val="20"/>
    </w:rPr>
  </w:style>
  <w:style w:type="paragraph" w:customStyle="1" w:styleId="MAZAS">
    <w:name w:val="MAZAS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sz w:val="8"/>
      <w:szCs w:val="8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BE14A2"/>
    <w:pPr>
      <w:tabs>
        <w:tab w:val="center" w:pos="4680"/>
        <w:tab w:val="right" w:pos="9360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E14A2"/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BE14A2"/>
    <w:pPr>
      <w:tabs>
        <w:tab w:val="center" w:pos="4680"/>
        <w:tab w:val="right" w:pos="9360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E14A2"/>
    <w:rPr>
      <w:rFonts w:ascii="Times New Roman" w:hAnsi="Times New Roman"/>
      <w:color w:val="000000"/>
      <w:sz w:val="24"/>
      <w:szCs w:val="24"/>
      <w:lang w:val="en-US" w:eastAsia="en-US"/>
    </w:rPr>
  </w:style>
  <w:style w:type="table" w:styleId="Lentelstinklelis">
    <w:name w:val="Table Grid"/>
    <w:basedOn w:val="prastojilentel"/>
    <w:uiPriority w:val="59"/>
    <w:locked/>
    <w:rsid w:val="003836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prastasis"/>
    <w:link w:val="SraopastraipaDiagrama"/>
    <w:uiPriority w:val="34"/>
    <w:qFormat/>
    <w:rsid w:val="00A14BB9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locked/>
    <w:rsid w:val="00940B00"/>
    <w:rPr>
      <w:b/>
      <w:bCs/>
    </w:rPr>
  </w:style>
  <w:style w:type="paragraph" w:styleId="Betarp">
    <w:name w:val="No Spacing"/>
    <w:uiPriority w:val="1"/>
    <w:qFormat/>
    <w:rsid w:val="00437345"/>
    <w:pPr>
      <w:jc w:val="both"/>
    </w:pPr>
    <w:rPr>
      <w:sz w:val="24"/>
      <w:szCs w:val="24"/>
      <w:lang w:eastAsia="en-US"/>
    </w:rPr>
  </w:style>
  <w:style w:type="paragraph" w:styleId="prastasiniatinklio">
    <w:name w:val="Normal (Web)"/>
    <w:basedOn w:val="prastasis"/>
    <w:uiPriority w:val="99"/>
    <w:unhideWhenUsed/>
    <w:rsid w:val="00F941B7"/>
    <w:pPr>
      <w:spacing w:before="100" w:beforeAutospacing="1" w:after="100" w:afterAutospacing="1" w:line="240" w:lineRule="auto"/>
      <w:jc w:val="left"/>
    </w:pPr>
    <w:rPr>
      <w:color w:val="auto"/>
    </w:rPr>
  </w:style>
  <w:style w:type="paragraph" w:styleId="Pataisymai">
    <w:name w:val="Revision"/>
    <w:hidden/>
    <w:uiPriority w:val="99"/>
    <w:semiHidden/>
    <w:rsid w:val="00E137B0"/>
    <w:rPr>
      <w:rFonts w:ascii="Times New Roman" w:hAnsi="Times New Roman"/>
      <w:color w:val="000000"/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151E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151E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151EE"/>
    <w:rPr>
      <w:rFonts w:ascii="Times New Roman" w:hAnsi="Times New Roman"/>
      <w:color w:val="000000"/>
      <w:sz w:val="20"/>
      <w:szCs w:val="20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151E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151EE"/>
    <w:rPr>
      <w:rFonts w:ascii="Times New Roman" w:hAnsi="Times New Roman"/>
      <w:b/>
      <w:bCs/>
      <w:color w:val="000000"/>
      <w:sz w:val="20"/>
      <w:szCs w:val="20"/>
      <w:lang w:val="en-US" w:eastAsia="en-US"/>
    </w:rPr>
  </w:style>
  <w:style w:type="character" w:styleId="Emfaz">
    <w:name w:val="Emphasis"/>
    <w:basedOn w:val="Numatytasispastraiposriftas"/>
    <w:uiPriority w:val="20"/>
    <w:qFormat/>
    <w:locked/>
    <w:rsid w:val="004F2172"/>
    <w:rPr>
      <w:i/>
      <w:iCs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4F2172"/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6DFA9F5155AA46BB5A76514EE20F53" ma:contentTypeVersion="11" ma:contentTypeDescription="Create a new document." ma:contentTypeScope="" ma:versionID="d1620c4af0a316285f755823e8059a12">
  <xsd:schema xmlns:xsd="http://www.w3.org/2001/XMLSchema" xmlns:xs="http://www.w3.org/2001/XMLSchema" xmlns:p="http://schemas.microsoft.com/office/2006/metadata/properties" xmlns:ns2="41fcee0f-32ea-4d88-84f4-cff0dbb2c7da" xmlns:ns3="063e9cf5-d300-4ca4-96b2-9fed26fd3a84" targetNamespace="http://schemas.microsoft.com/office/2006/metadata/properties" ma:root="true" ma:fieldsID="43eec678e8737f28f55faadfc1cce192" ns2:_="" ns3:_="">
    <xsd:import namespace="41fcee0f-32ea-4d88-84f4-cff0dbb2c7da"/>
    <xsd:import namespace="063e9cf5-d300-4ca4-96b2-9fed26fd3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cee0f-32ea-4d88-84f4-cff0dbb2c7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e9cf5-d300-4ca4-96b2-9fed26fd3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3FD732-2560-4829-9325-D48F0BA345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0110F2-2084-4776-B3E7-7793C6D005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54EBFF-49AA-4AC3-92DD-0327938FB0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C9F060-45D4-4D13-9217-93695C307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cee0f-32ea-4d88-84f4-cff0dbb2c7da"/>
    <ds:schemaRef ds:uri="063e9cf5-d300-4ca4-96b2-9fed26fd3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2013-04-__ Įsakymas dėl viešojo pirkimo komisijos pastatų atnaujinimo pirkimams.docx</vt:lpstr>
      <vt:lpstr>2013-04-__ Įsakymas dėl viešojo pirkimo komisijos pastatų atnaujinimo pirkimams.docx</vt:lpstr>
    </vt:vector>
  </TitlesOfParts>
  <Company>HOME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2013-04-__ Įsakymas dėl viešojo pirkimo komisijos pastatų atnaujinimo pirkimams.docx</dc:title>
  <dc:creator>User</dc:creator>
  <cp:lastModifiedBy>Ramūnas Valiulis</cp:lastModifiedBy>
  <cp:revision>6</cp:revision>
  <cp:lastPrinted>2020-03-09T11:51:00Z</cp:lastPrinted>
  <dcterms:created xsi:type="dcterms:W3CDTF">2022-12-27T08:05:00Z</dcterms:created>
  <dcterms:modified xsi:type="dcterms:W3CDTF">2023-01-20T13:39:00Z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0x010100766DFA9F5155AA46BB5A76514EE20F53</vt:lpwstr>
  </property>
</Properties>
</file>